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96CE3" w14:textId="77777777" w:rsidR="00A9196A" w:rsidRDefault="00A9196A" w:rsidP="00A9196A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57430A7E" w14:textId="77777777" w:rsidR="00A9196A" w:rsidRDefault="00A9196A" w:rsidP="00A9196A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中药炮制操作赛题（八）</w:t>
      </w:r>
    </w:p>
    <w:p w14:paraId="41F66F4C" w14:textId="77777777" w:rsidR="00A9196A" w:rsidRDefault="00A9196A" w:rsidP="00A9196A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B</w:t>
      </w:r>
      <w:r>
        <w:rPr>
          <w:rFonts w:ascii="宋体" w:hAnsi="宋体" w:hint="eastAsia"/>
          <w:sz w:val="30"/>
          <w:szCs w:val="30"/>
        </w:rPr>
        <w:t>卷）</w:t>
      </w:r>
    </w:p>
    <w:p w14:paraId="26188330" w14:textId="77777777" w:rsidR="00A9196A" w:rsidRDefault="00A9196A" w:rsidP="00A9196A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27E0A785" w14:textId="77777777" w:rsidR="00A9196A" w:rsidRDefault="00A9196A" w:rsidP="00A9196A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</w:t>
      </w:r>
      <w:r>
        <w:rPr>
          <w:rFonts w:ascii="宋体" w:hAnsi="宋体" w:hint="eastAsia"/>
          <w:bCs/>
          <w:sz w:val="28"/>
          <w:szCs w:val="28"/>
        </w:rPr>
        <w:t>分钟内，按照《中国药典》（2020年版）规定的方法，完成下列2味待炮制饮片的炮制操作：</w:t>
      </w:r>
    </w:p>
    <w:p w14:paraId="708771F4" w14:textId="06030A65" w:rsidR="00A9196A" w:rsidRDefault="00A9196A" w:rsidP="00A9196A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1.将100g</w:t>
      </w:r>
      <w:r w:rsidR="008E4A05">
        <w:rPr>
          <w:rFonts w:ascii="宋体" w:hAnsi="宋体" w:hint="eastAsia"/>
          <w:bCs/>
          <w:sz w:val="28"/>
          <w:szCs w:val="28"/>
        </w:rPr>
        <w:t>阿胶</w:t>
      </w:r>
      <w:r>
        <w:rPr>
          <w:rFonts w:ascii="宋体" w:hAnsi="宋体" w:hint="eastAsia"/>
          <w:bCs/>
          <w:sz w:val="28"/>
          <w:szCs w:val="28"/>
        </w:rPr>
        <w:t>炮制成</w:t>
      </w:r>
      <w:r w:rsidR="008E4A05">
        <w:rPr>
          <w:rFonts w:ascii="宋体" w:hAnsi="宋体" w:hint="eastAsia"/>
          <w:bCs/>
          <w:sz w:val="28"/>
          <w:szCs w:val="28"/>
        </w:rPr>
        <w:t>阿胶珠</w:t>
      </w:r>
      <w:r>
        <w:rPr>
          <w:rFonts w:ascii="宋体" w:hAnsi="宋体" w:hint="eastAsia"/>
          <w:bCs/>
          <w:sz w:val="28"/>
          <w:szCs w:val="28"/>
        </w:rPr>
        <w:t>。</w:t>
      </w:r>
    </w:p>
    <w:p w14:paraId="172B9946" w14:textId="77777777" w:rsidR="00A9196A" w:rsidRDefault="00A9196A" w:rsidP="00A9196A">
      <w:pPr>
        <w:spacing w:line="480" w:lineRule="auto"/>
        <w:ind w:firstLineChars="196" w:firstLine="549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2.将100g枳壳炮制成麸炒枳壳。</w:t>
      </w:r>
    </w:p>
    <w:p w14:paraId="3B906824" w14:textId="77777777" w:rsidR="00295241" w:rsidRDefault="00295241" w:rsidP="00A9196A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bookmarkStart w:id="0" w:name="_GoBack"/>
      <w:bookmarkEnd w:id="0"/>
    </w:p>
    <w:sectPr w:rsidR="00295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359B7" w14:textId="77777777" w:rsidR="00295241" w:rsidRDefault="00295241" w:rsidP="00295241">
      <w:r>
        <w:separator/>
      </w:r>
    </w:p>
  </w:endnote>
  <w:endnote w:type="continuationSeparator" w:id="0">
    <w:p w14:paraId="6BBFD355" w14:textId="77777777" w:rsidR="00295241" w:rsidRDefault="00295241" w:rsidP="0029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D0920" w14:textId="77777777" w:rsidR="00295241" w:rsidRDefault="00295241" w:rsidP="00295241">
      <w:r>
        <w:separator/>
      </w:r>
    </w:p>
  </w:footnote>
  <w:footnote w:type="continuationSeparator" w:id="0">
    <w:p w14:paraId="6A7D02E2" w14:textId="77777777" w:rsidR="00295241" w:rsidRDefault="00295241" w:rsidP="002952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6A"/>
    <w:rsid w:val="00295241"/>
    <w:rsid w:val="003451EB"/>
    <w:rsid w:val="0074343B"/>
    <w:rsid w:val="008A2019"/>
    <w:rsid w:val="008E4A05"/>
    <w:rsid w:val="00935211"/>
    <w:rsid w:val="00A41B33"/>
    <w:rsid w:val="00A9196A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A6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9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5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524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2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24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9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5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524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2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2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2021-03-19T12:42:00Z</dcterms:created>
  <dcterms:modified xsi:type="dcterms:W3CDTF">2021-03-20T05:14:00Z</dcterms:modified>
</cp:coreProperties>
</file>